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6E" w:rsidRPr="0003606E" w:rsidRDefault="0003606E">
      <w:pPr>
        <w:rPr>
          <w:b/>
          <w:sz w:val="28"/>
          <w:szCs w:val="28"/>
        </w:rPr>
      </w:pPr>
      <w:bookmarkStart w:id="0" w:name="_GoBack"/>
      <w:bookmarkEnd w:id="0"/>
      <w:r>
        <w:rPr>
          <w:b/>
        </w:rPr>
        <w:t xml:space="preserve">             </w:t>
      </w:r>
    </w:p>
    <w:p w:rsidR="000E01C5" w:rsidRDefault="0003606E">
      <w:pPr>
        <w:rPr>
          <w:b/>
        </w:rPr>
      </w:pPr>
      <w:r w:rsidRPr="0003606E">
        <w:rPr>
          <w:b/>
          <w:noProof/>
          <w:lang w:eastAsia="de-DE"/>
        </w:rPr>
        <mc:AlternateContent>
          <mc:Choice Requires="wps">
            <w:drawing>
              <wp:anchor distT="0" distB="0" distL="114300" distR="114300" simplePos="0" relativeHeight="251659264" behindDoc="0" locked="0" layoutInCell="1" allowOverlap="1" wp14:anchorId="5C309F99" wp14:editId="5067A432">
                <wp:simplePos x="0" y="0"/>
                <wp:positionH relativeFrom="column">
                  <wp:posOffset>81280</wp:posOffset>
                </wp:positionH>
                <wp:positionV relativeFrom="paragraph">
                  <wp:posOffset>495300</wp:posOffset>
                </wp:positionV>
                <wp:extent cx="2374265" cy="1466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66850"/>
                        </a:xfrm>
                        <a:prstGeom prst="rect">
                          <a:avLst/>
                        </a:prstGeom>
                        <a:solidFill>
                          <a:srgbClr val="FFFFFF"/>
                        </a:solidFill>
                        <a:ln w="9525">
                          <a:solidFill>
                            <a:schemeClr val="bg1"/>
                          </a:solidFill>
                          <a:miter lim="800000"/>
                          <a:headEnd/>
                          <a:tailEnd/>
                        </a:ln>
                      </wps:spPr>
                      <wps:txbx>
                        <w:txbxContent>
                          <w:p w:rsidR="0003606E" w:rsidRPr="0003606E" w:rsidRDefault="0003606E" w:rsidP="0003606E">
                            <w:pPr>
                              <w:jc w:val="center"/>
                              <w:rPr>
                                <w:i/>
                                <w:sz w:val="40"/>
                                <w:szCs w:val="40"/>
                              </w:rPr>
                            </w:pPr>
                            <w:r w:rsidRPr="0003606E">
                              <w:rPr>
                                <w:b/>
                                <w:i/>
                                <w:sz w:val="40"/>
                                <w:szCs w:val="40"/>
                              </w:rPr>
                              <w:t xml:space="preserve">Vertag zur Überlassung der </w:t>
                            </w:r>
                            <w:proofErr w:type="spellStart"/>
                            <w:r w:rsidRPr="0003606E">
                              <w:rPr>
                                <w:b/>
                                <w:i/>
                                <w:sz w:val="40"/>
                                <w:szCs w:val="40"/>
                              </w:rPr>
                              <w:t>Faszienrollen</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4pt;margin-top:39pt;width:186.95pt;height:11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" strokecolor="white [3212]">
                <v:textbox>
                  <w:txbxContent>
                    <w:p w:rsidR="0003606E" w:rsidRPr="0003606E" w:rsidRDefault="0003606E" w:rsidP="0003606E">
                      <w:pPr>
                        <w:jc w:val="center"/>
                        <w:rPr>
                          <w:i/>
                          <w:sz w:val="40"/>
                          <w:szCs w:val="40"/>
                        </w:rPr>
                      </w:pPr>
                      <w:r w:rsidRPr="0003606E">
                        <w:rPr>
                          <w:b/>
                          <w:i/>
                          <w:sz w:val="40"/>
                          <w:szCs w:val="40"/>
                        </w:rPr>
                        <w:t xml:space="preserve">Vertag zur Überlassung der </w:t>
                      </w:r>
                      <w:proofErr w:type="spellStart"/>
                      <w:r w:rsidRPr="0003606E">
                        <w:rPr>
                          <w:b/>
                          <w:i/>
                          <w:sz w:val="40"/>
                          <w:szCs w:val="40"/>
                        </w:rPr>
                        <w:t>Faszienrollen</w:t>
                      </w:r>
                      <w:proofErr w:type="spellEnd"/>
                    </w:p>
                  </w:txbxContent>
                </v:textbox>
              </v:shape>
            </w:pict>
          </mc:Fallback>
        </mc:AlternateContent>
      </w:r>
      <w:r>
        <w:rPr>
          <w:b/>
        </w:rPr>
        <w:t xml:space="preserve">                                                                           </w:t>
      </w:r>
      <w:r>
        <w:rPr>
          <w:b/>
          <w:noProof/>
          <w:lang w:eastAsia="de-DE"/>
        </w:rPr>
        <w:drawing>
          <wp:inline distT="0" distB="0" distL="0" distR="0" wp14:anchorId="729024C9" wp14:editId="1EE022D1">
            <wp:extent cx="3362325" cy="2047067"/>
            <wp:effectExtent l="0" t="0" r="0" b="0"/>
            <wp:docPr id="1" name="Grafik 1" descr="K:\BILDER\3 Grafik\Logos, Corporate Designs\KSB Emslan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ILDER\3 Grafik\Logos, Corporate Designs\KSB Emsland\face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8874" cy="2044966"/>
                    </a:xfrm>
                    <a:prstGeom prst="rect">
                      <a:avLst/>
                    </a:prstGeom>
                    <a:noFill/>
                    <a:ln>
                      <a:noFill/>
                    </a:ln>
                  </pic:spPr>
                </pic:pic>
              </a:graphicData>
            </a:graphic>
          </wp:inline>
        </w:drawing>
      </w:r>
    </w:p>
    <w:p w:rsidR="000E01C5" w:rsidRPr="00021586" w:rsidRDefault="000E01C5" w:rsidP="000E01C5">
      <w:pPr>
        <w:jc w:val="center"/>
        <w:rPr>
          <w:b/>
          <w:sz w:val="28"/>
          <w:szCs w:val="28"/>
        </w:rPr>
      </w:pPr>
    </w:p>
    <w:p w:rsidR="000E01C5" w:rsidRPr="00021586" w:rsidRDefault="000E01C5" w:rsidP="000E01C5">
      <w:pPr>
        <w:rPr>
          <w:sz w:val="24"/>
          <w:szCs w:val="24"/>
        </w:rPr>
      </w:pPr>
      <w:r w:rsidRPr="00021586">
        <w:rPr>
          <w:sz w:val="24"/>
          <w:szCs w:val="24"/>
        </w:rPr>
        <w:t xml:space="preserve">Zwischen dem KreisSportBund Emsland/ Sportschule Emsland – nachfolgend Vermieter genannt – und dem </w:t>
      </w:r>
    </w:p>
    <w:p w:rsidR="000E01C5" w:rsidRPr="00021586" w:rsidRDefault="000E01C5" w:rsidP="000E01C5">
      <w:pPr>
        <w:spacing w:after="0" w:line="360" w:lineRule="auto"/>
        <w:rPr>
          <w:sz w:val="24"/>
          <w:szCs w:val="24"/>
        </w:rPr>
      </w:pPr>
      <w:r w:rsidRPr="00021586">
        <w:rPr>
          <w:sz w:val="24"/>
          <w:szCs w:val="24"/>
        </w:rPr>
        <w:t>Verein/Einrichtung: ___________________________________________________________</w:t>
      </w:r>
    </w:p>
    <w:p w:rsidR="000E01C5" w:rsidRPr="00021586" w:rsidRDefault="000E01C5" w:rsidP="000E01C5">
      <w:pPr>
        <w:spacing w:after="0" w:line="360" w:lineRule="auto"/>
        <w:rPr>
          <w:sz w:val="24"/>
          <w:szCs w:val="24"/>
        </w:rPr>
      </w:pPr>
      <w:r w:rsidRPr="00021586">
        <w:rPr>
          <w:sz w:val="24"/>
          <w:szCs w:val="24"/>
        </w:rPr>
        <w:t>Anschrift: ___________________________________________________________________</w:t>
      </w:r>
    </w:p>
    <w:p w:rsidR="000E01C5" w:rsidRPr="00021586" w:rsidRDefault="000E01C5" w:rsidP="000E01C5">
      <w:pPr>
        <w:spacing w:after="0" w:line="360" w:lineRule="auto"/>
        <w:rPr>
          <w:sz w:val="24"/>
          <w:szCs w:val="24"/>
        </w:rPr>
      </w:pPr>
      <w:r w:rsidRPr="00021586">
        <w:rPr>
          <w:sz w:val="24"/>
          <w:szCs w:val="24"/>
        </w:rPr>
        <w:t>Ansprechpartner: _____________________________________________________________</w:t>
      </w:r>
    </w:p>
    <w:p w:rsidR="000E01C5" w:rsidRPr="00021586" w:rsidRDefault="000E01C5" w:rsidP="000E01C5">
      <w:pPr>
        <w:pBdr>
          <w:bottom w:val="single" w:sz="12" w:space="1" w:color="auto"/>
        </w:pBdr>
        <w:spacing w:after="0" w:line="360" w:lineRule="auto"/>
        <w:rPr>
          <w:sz w:val="24"/>
          <w:szCs w:val="24"/>
        </w:rPr>
      </w:pPr>
      <w:r w:rsidRPr="00021586">
        <w:rPr>
          <w:sz w:val="24"/>
          <w:szCs w:val="24"/>
        </w:rPr>
        <w:t>Telefon: _______________________ E-Mail: _______________________________________</w:t>
      </w:r>
    </w:p>
    <w:p w:rsidR="00D63858" w:rsidRPr="00021586" w:rsidRDefault="000E01C5" w:rsidP="00D63858">
      <w:pPr>
        <w:spacing w:after="0" w:line="360" w:lineRule="auto"/>
        <w:jc w:val="center"/>
        <w:rPr>
          <w:sz w:val="24"/>
          <w:szCs w:val="24"/>
        </w:rPr>
      </w:pPr>
      <w:r w:rsidRPr="00021586">
        <w:rPr>
          <w:sz w:val="24"/>
          <w:szCs w:val="24"/>
        </w:rPr>
        <w:t xml:space="preserve">Wird nachfolgender </w:t>
      </w:r>
      <w:r w:rsidR="00D63858">
        <w:rPr>
          <w:sz w:val="24"/>
          <w:szCs w:val="24"/>
        </w:rPr>
        <w:t xml:space="preserve">Vertrag zur Überlassung der </w:t>
      </w:r>
      <w:proofErr w:type="spellStart"/>
      <w:r w:rsidRPr="00021586">
        <w:rPr>
          <w:sz w:val="24"/>
          <w:szCs w:val="24"/>
        </w:rPr>
        <w:t>Faszienrollen</w:t>
      </w:r>
      <w:proofErr w:type="spellEnd"/>
      <w:r w:rsidRPr="00021586">
        <w:rPr>
          <w:sz w:val="24"/>
          <w:szCs w:val="24"/>
        </w:rPr>
        <w:t xml:space="preserve"> geschlossen!</w:t>
      </w:r>
    </w:p>
    <w:p w:rsidR="00D57995" w:rsidRPr="00D57995" w:rsidRDefault="00D57995" w:rsidP="00D57995">
      <w:pPr>
        <w:pStyle w:val="berschrift1"/>
        <w:shd w:val="clear" w:color="auto" w:fill="FFFFFF"/>
        <w:tabs>
          <w:tab w:val="left" w:pos="6660"/>
        </w:tabs>
        <w:spacing w:before="0" w:beforeAutospacing="0" w:after="0" w:afterAutospacing="0"/>
        <w:rPr>
          <w:rFonts w:asciiTheme="minorHAnsi" w:hAnsiTheme="minorHAnsi" w:cs="Arial"/>
          <w:b w:val="0"/>
          <w:color w:val="000000" w:themeColor="text1"/>
          <w:sz w:val="24"/>
          <w:szCs w:val="24"/>
        </w:rPr>
      </w:pPr>
    </w:p>
    <w:p w:rsidR="00D63858" w:rsidRDefault="00D63858" w:rsidP="000E01C5">
      <w:pPr>
        <w:pStyle w:val="Default"/>
        <w:rPr>
          <w:rFonts w:asciiTheme="minorHAnsi" w:hAnsiTheme="minorHAnsi"/>
        </w:rPr>
      </w:pPr>
      <w:r>
        <w:rPr>
          <w:rFonts w:asciiTheme="minorHAnsi" w:hAnsiTheme="minorHAnsi"/>
        </w:rPr>
        <w:t>Die Ausleihmenge umfasst insgesamt ____</w:t>
      </w:r>
      <w:r w:rsidR="0003606E">
        <w:rPr>
          <w:rFonts w:asciiTheme="minorHAnsi" w:hAnsiTheme="minorHAnsi"/>
        </w:rPr>
        <w:t xml:space="preserve"> (max. 20)</w:t>
      </w:r>
      <w:r>
        <w:rPr>
          <w:rFonts w:asciiTheme="minorHAnsi" w:hAnsiTheme="minorHAnsi"/>
        </w:rPr>
        <w:t xml:space="preserve"> der </w:t>
      </w:r>
      <w:r w:rsidR="00D57995" w:rsidRPr="00D57995">
        <w:rPr>
          <w:rFonts w:asciiTheme="minorHAnsi" w:hAnsiTheme="minorHAnsi"/>
          <w:color w:val="000000" w:themeColor="text1"/>
        </w:rPr>
        <w:t>Sport-Thieme® Pilates Roller "Basic"</w:t>
      </w:r>
      <w:r w:rsidR="00D57995">
        <w:rPr>
          <w:rFonts w:asciiTheme="minorHAnsi" w:hAnsiTheme="minorHAnsi"/>
          <w:color w:val="000000" w:themeColor="text1"/>
        </w:rPr>
        <w:t xml:space="preserve"> </w:t>
      </w:r>
      <w:r>
        <w:rPr>
          <w:rFonts w:asciiTheme="minorHAnsi" w:hAnsiTheme="minorHAnsi"/>
        </w:rPr>
        <w:t>und ____</w:t>
      </w:r>
      <w:r w:rsidR="0003606E">
        <w:rPr>
          <w:rFonts w:asciiTheme="minorHAnsi" w:hAnsiTheme="minorHAnsi"/>
        </w:rPr>
        <w:t xml:space="preserve"> (max. 10)</w:t>
      </w:r>
      <w:r>
        <w:rPr>
          <w:rFonts w:asciiTheme="minorHAnsi" w:hAnsiTheme="minorHAnsi"/>
        </w:rPr>
        <w:t xml:space="preserve"> der </w:t>
      </w:r>
      <w:proofErr w:type="spellStart"/>
      <w:r w:rsidR="00D57995" w:rsidRPr="00D57995">
        <w:rPr>
          <w:rFonts w:asciiTheme="minorHAnsi" w:hAnsiTheme="minorHAnsi"/>
          <w:color w:val="000000" w:themeColor="text1"/>
        </w:rPr>
        <w:t>S</w:t>
      </w:r>
      <w:r w:rsidR="00D57995">
        <w:rPr>
          <w:rFonts w:asciiTheme="minorHAnsi" w:hAnsiTheme="minorHAnsi"/>
          <w:color w:val="000000" w:themeColor="text1"/>
        </w:rPr>
        <w:t>issel</w:t>
      </w:r>
      <w:proofErr w:type="spellEnd"/>
      <w:r w:rsidR="00D57995">
        <w:rPr>
          <w:rFonts w:asciiTheme="minorHAnsi" w:hAnsiTheme="minorHAnsi"/>
          <w:color w:val="000000" w:themeColor="text1"/>
        </w:rPr>
        <w:t xml:space="preserve">® </w:t>
      </w:r>
      <w:proofErr w:type="spellStart"/>
      <w:r w:rsidR="00D57995">
        <w:rPr>
          <w:rFonts w:asciiTheme="minorHAnsi" w:hAnsiTheme="minorHAnsi"/>
          <w:color w:val="000000" w:themeColor="text1"/>
        </w:rPr>
        <w:t>Intense</w:t>
      </w:r>
      <w:proofErr w:type="spellEnd"/>
      <w:r w:rsidR="00D57995">
        <w:rPr>
          <w:rFonts w:asciiTheme="minorHAnsi" w:hAnsiTheme="minorHAnsi"/>
          <w:color w:val="000000" w:themeColor="text1"/>
        </w:rPr>
        <w:t xml:space="preserve"> Pilates Roller.</w:t>
      </w:r>
    </w:p>
    <w:p w:rsidR="00D63858" w:rsidRPr="00021586" w:rsidRDefault="00D63858" w:rsidP="000E01C5">
      <w:pPr>
        <w:pStyle w:val="Default"/>
        <w:rPr>
          <w:rFonts w:asciiTheme="minorHAnsi" w:hAnsiTheme="minorHAnsi"/>
        </w:rPr>
      </w:pPr>
    </w:p>
    <w:p w:rsidR="00D138C9" w:rsidRPr="00021586" w:rsidRDefault="0003606E" w:rsidP="00D138C9">
      <w:pPr>
        <w:autoSpaceDE w:val="0"/>
        <w:autoSpaceDN w:val="0"/>
        <w:adjustRightInd w:val="0"/>
        <w:spacing w:after="0" w:line="240" w:lineRule="auto"/>
        <w:rPr>
          <w:rFonts w:cs="Calibri"/>
          <w:color w:val="000000"/>
        </w:rPr>
      </w:pPr>
      <w:r>
        <w:rPr>
          <w:rFonts w:cs="Calibri"/>
          <w:color w:val="000000"/>
        </w:rPr>
        <w:t>1</w:t>
      </w:r>
      <w:r w:rsidR="00D138C9" w:rsidRPr="00021586">
        <w:rPr>
          <w:rFonts w:cs="Calibri"/>
          <w:color w:val="000000"/>
        </w:rPr>
        <w:t xml:space="preserve">. Das Überlassungsverhältnis beginnt am _____________ und endet am _______________. </w:t>
      </w:r>
    </w:p>
    <w:p w:rsidR="00D138C9" w:rsidRPr="00021586" w:rsidRDefault="00D138C9" w:rsidP="00D138C9">
      <w:pPr>
        <w:spacing w:after="0" w:line="360" w:lineRule="auto"/>
        <w:rPr>
          <w:sz w:val="24"/>
          <w:szCs w:val="24"/>
        </w:rPr>
      </w:pPr>
    </w:p>
    <w:p w:rsidR="00D138C9" w:rsidRPr="00D138C9" w:rsidRDefault="0003606E" w:rsidP="00D138C9">
      <w:pPr>
        <w:autoSpaceDE w:val="0"/>
        <w:autoSpaceDN w:val="0"/>
        <w:adjustRightInd w:val="0"/>
        <w:spacing w:after="0" w:line="240" w:lineRule="auto"/>
        <w:rPr>
          <w:rFonts w:cs="Calibri"/>
          <w:color w:val="000000"/>
          <w:sz w:val="24"/>
          <w:szCs w:val="24"/>
        </w:rPr>
      </w:pPr>
      <w:r>
        <w:rPr>
          <w:rFonts w:cs="Calibri"/>
          <w:color w:val="000000"/>
        </w:rPr>
        <w:t>2</w:t>
      </w:r>
      <w:r w:rsidR="00D138C9" w:rsidRPr="00D138C9">
        <w:rPr>
          <w:rFonts w:cs="Calibri"/>
          <w:color w:val="000000"/>
        </w:rPr>
        <w:t xml:space="preserve">. </w:t>
      </w:r>
      <w:r w:rsidR="00D138C9" w:rsidRPr="00021586">
        <w:rPr>
          <w:rFonts w:cs="Calibri"/>
          <w:color w:val="000000"/>
        </w:rPr>
        <w:t xml:space="preserve">Die Gebühr für die Ausleihe der </w:t>
      </w:r>
      <w:proofErr w:type="spellStart"/>
      <w:r w:rsidR="00D138C9" w:rsidRPr="00021586">
        <w:rPr>
          <w:rFonts w:cs="Calibri"/>
          <w:color w:val="000000"/>
        </w:rPr>
        <w:t>Faszienrollen</w:t>
      </w:r>
      <w:proofErr w:type="spellEnd"/>
      <w:r w:rsidR="00D138C9" w:rsidRPr="00021586">
        <w:rPr>
          <w:rFonts w:cs="Calibri"/>
          <w:color w:val="000000"/>
        </w:rPr>
        <w:t xml:space="preserve"> </w:t>
      </w:r>
      <w:r w:rsidR="00D138C9" w:rsidRPr="00D138C9">
        <w:rPr>
          <w:rFonts w:cs="Calibri"/>
          <w:color w:val="000000"/>
        </w:rPr>
        <w:t xml:space="preserve">beträgt 1€ pro Gerät für vier Wochen. Die Geräte können maximal für vier Wochen ausgeliehen werden. Eine Mindestausleihzeit gibt es nicht, allerdings bleibt die Ausleihgebühr unabhängig vom Zeitraum der Ausleihe gleich. Sollte es keinen Nachfolgemieter geben, dann besteht die Möglichkeit, die Ausleihe um einen zweiten Monat zu verlängern.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3</w:t>
      </w:r>
      <w:r w:rsidR="00D138C9" w:rsidRPr="00D138C9">
        <w:rPr>
          <w:rFonts w:cs="Calibri"/>
          <w:color w:val="000000"/>
        </w:rPr>
        <w:t>. Der Mieter ist verpflichtet, die überlassenen Gegenstände so</w:t>
      </w:r>
      <w:r w:rsidR="00D138C9" w:rsidRPr="00021586">
        <w:rPr>
          <w:rFonts w:cs="Calibri"/>
          <w:color w:val="000000"/>
        </w:rPr>
        <w:t>rgfältig und pfleglich zu behan</w:t>
      </w:r>
      <w:r w:rsidR="00D138C9" w:rsidRPr="00D138C9">
        <w:rPr>
          <w:rFonts w:cs="Calibri"/>
          <w:color w:val="000000"/>
        </w:rPr>
        <w:t xml:space="preserve">deln, insbesondere bei besonderer Verschmutzung die Gegenstände auf eigene Kosten zu reinigen.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Für Veränderungen und Verschlechterungen, die über die normale Abnutzung hinausgehen, haftet der Mieter. Solche Schäden hat der Mieter sofort, spätestens aber bei der Rückgabe der Geräte, dem Vermieter zu melden. </w:t>
      </w:r>
    </w:p>
    <w:p w:rsidR="00D138C9" w:rsidRPr="00D138C9" w:rsidRDefault="0003606E" w:rsidP="00D138C9">
      <w:pPr>
        <w:autoSpaceDE w:val="0"/>
        <w:autoSpaceDN w:val="0"/>
        <w:adjustRightInd w:val="0"/>
        <w:spacing w:after="18" w:line="240" w:lineRule="auto"/>
        <w:rPr>
          <w:rFonts w:cs="Calibri"/>
          <w:color w:val="000000"/>
        </w:rPr>
      </w:pPr>
      <w:r>
        <w:rPr>
          <w:rFonts w:cs="Calibri"/>
          <w:color w:val="000000"/>
        </w:rPr>
        <w:t>3</w:t>
      </w:r>
      <w:r w:rsidR="00D138C9" w:rsidRPr="00D138C9">
        <w:rPr>
          <w:rFonts w:cs="Calibri"/>
          <w:color w:val="000000"/>
        </w:rPr>
        <w:t>.1 Der Mieter ist nicht berechtigt, die G</w:t>
      </w:r>
      <w:r w:rsidR="00D138C9" w:rsidRPr="00021586">
        <w:rPr>
          <w:rFonts w:cs="Calibri"/>
          <w:color w:val="000000"/>
        </w:rPr>
        <w:t>egenstände an Dritte weiterzuge</w:t>
      </w:r>
      <w:r w:rsidR="00D138C9" w:rsidRPr="00D138C9">
        <w:rPr>
          <w:rFonts w:cs="Calibri"/>
          <w:color w:val="000000"/>
        </w:rPr>
        <w:t>ben/</w:t>
      </w:r>
      <w:proofErr w:type="spellStart"/>
      <w:r w:rsidR="00D138C9" w:rsidRPr="00D138C9">
        <w:rPr>
          <w:rFonts w:cs="Calibri"/>
          <w:color w:val="000000"/>
        </w:rPr>
        <w:t>unterzuvermieten</w:t>
      </w:r>
      <w:proofErr w:type="spellEnd"/>
      <w:r w:rsidR="00D138C9" w:rsidRPr="00D138C9">
        <w:rPr>
          <w:rFonts w:cs="Calibri"/>
          <w:color w:val="000000"/>
        </w:rPr>
        <w:t xml:space="preserve">. </w:t>
      </w: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3</w:t>
      </w:r>
      <w:r w:rsidR="00D138C9" w:rsidRPr="00D138C9">
        <w:rPr>
          <w:rFonts w:cs="Calibri"/>
          <w:color w:val="000000"/>
        </w:rPr>
        <w:t xml:space="preserve">.2 Der KreisSportBund Emsland übernimmt keinerlei Garantie für die ordnungsgemäße Benutzung der </w:t>
      </w:r>
      <w:proofErr w:type="spellStart"/>
      <w:r w:rsidR="00D138C9" w:rsidRPr="00021586">
        <w:rPr>
          <w:rFonts w:cs="Calibri"/>
          <w:color w:val="000000"/>
        </w:rPr>
        <w:t>Faszienrollen</w:t>
      </w:r>
      <w:proofErr w:type="spellEnd"/>
      <w:r w:rsidR="00D138C9" w:rsidRPr="00D138C9">
        <w:rPr>
          <w:rFonts w:cs="Calibri"/>
          <w:color w:val="000000"/>
        </w:rPr>
        <w:t xml:space="preserve"> sowie deren fachgerechte Betreuung. Dieses obliegt aus-schließlich dem Ausleiher bzw. Veranstalter.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lastRenderedPageBreak/>
        <w:t>4</w:t>
      </w:r>
      <w:r w:rsidR="00D138C9" w:rsidRPr="00D138C9">
        <w:rPr>
          <w:rFonts w:cs="Calibri"/>
          <w:color w:val="000000"/>
        </w:rPr>
        <w:t xml:space="preserve">. Der Überlassung der Gegenstände erfolgt gegen Entgelt (gemäß Punkt 3) und wird nach Rückgabe der Gegenstände per Bankeinzug eingeholt.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5</w:t>
      </w:r>
      <w:r w:rsidR="00D138C9" w:rsidRPr="00D138C9">
        <w:rPr>
          <w:rFonts w:cs="Calibri"/>
          <w:color w:val="000000"/>
        </w:rPr>
        <w:t>. Die Gegenstände sind vom Mieter bei Beginn/Ende des Üb</w:t>
      </w:r>
      <w:r w:rsidR="00D138C9" w:rsidRPr="00021586">
        <w:rPr>
          <w:rFonts w:cs="Calibri"/>
          <w:color w:val="000000"/>
        </w:rPr>
        <w:t>erlassungsverhältnisses zur ver</w:t>
      </w:r>
      <w:r w:rsidR="00D138C9" w:rsidRPr="00D138C9">
        <w:rPr>
          <w:rFonts w:cs="Calibri"/>
          <w:color w:val="000000"/>
        </w:rPr>
        <w:t xml:space="preserve">einbarten Zeit in Sögel abzuholen/abzugeben. </w:t>
      </w: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5</w:t>
      </w:r>
      <w:r w:rsidR="00D138C9" w:rsidRPr="00D138C9">
        <w:rPr>
          <w:rFonts w:cs="Calibri"/>
          <w:color w:val="000000"/>
        </w:rPr>
        <w:t xml:space="preserve">.1 Kommt der Mieter mit der vertraglichen Rückgabe </w:t>
      </w:r>
      <w:r w:rsidR="00D138C9" w:rsidRPr="00021586">
        <w:rPr>
          <w:rFonts w:cs="Calibri"/>
          <w:color w:val="000000"/>
        </w:rPr>
        <w:t>in Verzug, so hat er dem Vermiet</w:t>
      </w:r>
      <w:r w:rsidR="00D138C9" w:rsidRPr="00D138C9">
        <w:rPr>
          <w:rFonts w:cs="Calibri"/>
          <w:color w:val="000000"/>
        </w:rPr>
        <w:t xml:space="preserve">er den daraus entstehenden Schaden zu ersetzen.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6</w:t>
      </w:r>
      <w:r w:rsidR="00D138C9" w:rsidRPr="00D138C9">
        <w:rPr>
          <w:rFonts w:cs="Calibri"/>
          <w:color w:val="000000"/>
        </w:rPr>
        <w:t xml:space="preserve">. Der Mieter stellt den Vermieter, soweit zulässig von allen Ansprüchen Dritter aus Anlass der Überlassung der Gegenstände frei.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7</w:t>
      </w:r>
      <w:r w:rsidR="00D138C9" w:rsidRPr="00D138C9">
        <w:rPr>
          <w:rFonts w:cs="Calibri"/>
          <w:color w:val="000000"/>
        </w:rPr>
        <w:t xml:space="preserve">. Änderungen/Ergänzungen dieses Vertrags bedürfen zu ihrer Wirksamkeit der Schriftform. Mündliche Nebenabreden bestehen nicht.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color w:val="000000"/>
        </w:rPr>
        <w:t>8</w:t>
      </w:r>
      <w:r w:rsidR="00D138C9" w:rsidRPr="00D138C9">
        <w:rPr>
          <w:rFonts w:cs="Calibri"/>
          <w:color w:val="000000"/>
        </w:rPr>
        <w:t xml:space="preserve">. Mängel an den Geräten oder am Zubehör werden entsprechend der Reparaturkosten in Rechnung gestellt.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03606E" w:rsidP="00D138C9">
      <w:pPr>
        <w:autoSpaceDE w:val="0"/>
        <w:autoSpaceDN w:val="0"/>
        <w:adjustRightInd w:val="0"/>
        <w:spacing w:after="0" w:line="240" w:lineRule="auto"/>
        <w:rPr>
          <w:rFonts w:cs="Calibri"/>
          <w:color w:val="000000"/>
        </w:rPr>
      </w:pPr>
      <w:r>
        <w:rPr>
          <w:rFonts w:cs="Calibri"/>
          <w:b/>
          <w:bCs/>
          <w:color w:val="000000"/>
        </w:rPr>
        <w:t>9</w:t>
      </w:r>
      <w:r w:rsidR="00D138C9" w:rsidRPr="00D138C9">
        <w:rPr>
          <w:rFonts w:cs="Calibri"/>
          <w:b/>
          <w:bCs/>
          <w:color w:val="000000"/>
        </w:rPr>
        <w:t xml:space="preserve">. SEPA-Basis-Lastschrift-Verfahren (Einzugsermächtigung) </w:t>
      </w:r>
    </w:p>
    <w:p w:rsidR="00D138C9" w:rsidRPr="00D138C9" w:rsidRDefault="00D138C9" w:rsidP="00D138C9">
      <w:pPr>
        <w:autoSpaceDE w:val="0"/>
        <w:autoSpaceDN w:val="0"/>
        <w:adjustRightInd w:val="0"/>
        <w:spacing w:after="0" w:line="240" w:lineRule="auto"/>
        <w:rPr>
          <w:rFonts w:cs="Calibri"/>
          <w:color w:val="000000"/>
        </w:rPr>
      </w:pP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Gläubiger-Identifikationsnummer: DE30ZZZ00000784547 / KreisSportBund Emsland e.V.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Mandatsreferenz: Diese wird Ihnen mit der Rechnung mitgeteilt!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Ich ermächtige den KreisSportBund Emsland e.V., die Ausleihgebühr einmalig von meinem Konto mittels Lastschrift einzuziehen. Zugleich weise ich mein Kreditinstitut an, die vom KreisSportBund Emsland e.V., auf mein Konto gezogenen Lastschriften einzulösen.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b/>
          <w:bCs/>
          <w:color w:val="000000"/>
        </w:rPr>
        <w:t xml:space="preserve">Hinweis: </w:t>
      </w:r>
      <w:r w:rsidRPr="00D138C9">
        <w:rPr>
          <w:rFonts w:cs="Calibri"/>
          <w:color w:val="000000"/>
        </w:rPr>
        <w:t>Ich kann innerhalb von acht Wochen, beginnend mit dem Belastungsdatum, die Er-</w:t>
      </w:r>
      <w:proofErr w:type="spellStart"/>
      <w:r w:rsidRPr="00D138C9">
        <w:rPr>
          <w:rFonts w:cs="Calibri"/>
          <w:color w:val="000000"/>
        </w:rPr>
        <w:t>stattung</w:t>
      </w:r>
      <w:proofErr w:type="spellEnd"/>
      <w:r w:rsidRPr="00D138C9">
        <w:rPr>
          <w:rFonts w:cs="Calibri"/>
          <w:color w:val="000000"/>
        </w:rPr>
        <w:t xml:space="preserve"> des belasteten Betrages verlangen. Es gelten dabei die mit meinem Kreditinstitut vereinbarten Bedingungen.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IBAN: __________________________________________________________________________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BIC: ________________________________________________________________________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Abweichende/r Kontoinhaber/in: ____________________________________________________ </w:t>
      </w:r>
    </w:p>
    <w:p w:rsidR="00D138C9" w:rsidRPr="00D138C9" w:rsidRDefault="00D138C9" w:rsidP="00D138C9">
      <w:pPr>
        <w:autoSpaceDE w:val="0"/>
        <w:autoSpaceDN w:val="0"/>
        <w:adjustRightInd w:val="0"/>
        <w:spacing w:after="0" w:line="240" w:lineRule="auto"/>
        <w:rPr>
          <w:rFonts w:cs="Calibri"/>
          <w:color w:val="000000"/>
          <w:sz w:val="16"/>
          <w:szCs w:val="16"/>
        </w:rPr>
      </w:pPr>
      <w:r w:rsidRPr="00D138C9">
        <w:rPr>
          <w:rFonts w:cs="Calibri"/>
          <w:color w:val="000000"/>
          <w:sz w:val="16"/>
          <w:szCs w:val="16"/>
        </w:rPr>
        <w:t xml:space="preserve">(falls nicht identisch) </w:t>
      </w:r>
    </w:p>
    <w:p w:rsidR="00D138C9" w:rsidRPr="00D138C9" w:rsidRDefault="00D138C9" w:rsidP="00D138C9">
      <w:pPr>
        <w:autoSpaceDE w:val="0"/>
        <w:autoSpaceDN w:val="0"/>
        <w:adjustRightInd w:val="0"/>
        <w:spacing w:after="0" w:line="240" w:lineRule="auto"/>
        <w:rPr>
          <w:rFonts w:cs="Calibri"/>
          <w:color w:val="000000"/>
          <w:sz w:val="16"/>
          <w:szCs w:val="16"/>
        </w:rPr>
      </w:pPr>
      <w:r w:rsidRPr="00D138C9">
        <w:rPr>
          <w:rFonts w:cs="Calibri"/>
          <w:color w:val="000000"/>
          <w:sz w:val="16"/>
          <w:szCs w:val="16"/>
        </w:rPr>
        <w:t xml:space="preserve">Wenn eine Bestimmung dieses Vertrages unwirksam sein sollte, wird dadurch die Geltung des Vertrages im Übrigen nicht berührt. Es ist eine der unwirksamen Bestimmung im Sinne der wirtschaftlichen Bedeutung nach möglichst nahe </w:t>
      </w:r>
      <w:proofErr w:type="gramStart"/>
      <w:r w:rsidRPr="00D138C9">
        <w:rPr>
          <w:rFonts w:cs="Calibri"/>
          <w:color w:val="000000"/>
          <w:sz w:val="16"/>
          <w:szCs w:val="16"/>
        </w:rPr>
        <w:t>kommende andere</w:t>
      </w:r>
      <w:proofErr w:type="gramEnd"/>
      <w:r w:rsidRPr="00D138C9">
        <w:rPr>
          <w:rFonts w:cs="Calibri"/>
          <w:color w:val="000000"/>
          <w:sz w:val="16"/>
          <w:szCs w:val="16"/>
        </w:rPr>
        <w:t xml:space="preserve"> Bestimmung </w:t>
      </w:r>
      <w:proofErr w:type="spellStart"/>
      <w:r w:rsidRPr="00D138C9">
        <w:rPr>
          <w:rFonts w:cs="Calibri"/>
          <w:color w:val="000000"/>
          <w:sz w:val="16"/>
          <w:szCs w:val="16"/>
        </w:rPr>
        <w:t>zwi-schen</w:t>
      </w:r>
      <w:proofErr w:type="spellEnd"/>
      <w:r w:rsidRPr="00D138C9">
        <w:rPr>
          <w:rFonts w:cs="Calibri"/>
          <w:color w:val="000000"/>
          <w:sz w:val="16"/>
          <w:szCs w:val="16"/>
        </w:rPr>
        <w:t xml:space="preserve"> den Parteien zu vereinbaren. </w:t>
      </w:r>
    </w:p>
    <w:p w:rsidR="00D138C9" w:rsidRPr="00D138C9" w:rsidRDefault="00D138C9" w:rsidP="00D138C9">
      <w:pPr>
        <w:autoSpaceDE w:val="0"/>
        <w:autoSpaceDN w:val="0"/>
        <w:adjustRightInd w:val="0"/>
        <w:spacing w:after="0" w:line="240" w:lineRule="auto"/>
        <w:rPr>
          <w:rFonts w:cs="Calibri"/>
          <w:color w:val="000000"/>
        </w:rPr>
      </w:pPr>
      <w:r w:rsidRPr="00D138C9">
        <w:rPr>
          <w:rFonts w:cs="Calibri"/>
          <w:color w:val="000000"/>
        </w:rPr>
        <w:t xml:space="preserve">(Ort, Datum, Unterschrift) </w:t>
      </w:r>
    </w:p>
    <w:p w:rsidR="00D138C9" w:rsidRPr="00021586" w:rsidRDefault="00D138C9" w:rsidP="00D138C9">
      <w:pPr>
        <w:spacing w:after="0" w:line="360" w:lineRule="auto"/>
        <w:rPr>
          <w:sz w:val="24"/>
          <w:szCs w:val="24"/>
        </w:rPr>
      </w:pPr>
      <w:r w:rsidRPr="00021586">
        <w:rPr>
          <w:rFonts w:cs="Calibri"/>
          <w:color w:val="000000"/>
        </w:rPr>
        <w:t>_____________________________________________________________________________</w:t>
      </w:r>
    </w:p>
    <w:sectPr w:rsidR="00D138C9" w:rsidRPr="00021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C64"/>
    <w:multiLevelType w:val="hybridMultilevel"/>
    <w:tmpl w:val="E50E06F0"/>
    <w:lvl w:ilvl="0" w:tplc="3F2ABF7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5"/>
    <w:rsid w:val="00021586"/>
    <w:rsid w:val="0003606E"/>
    <w:rsid w:val="000E01C5"/>
    <w:rsid w:val="00214CA1"/>
    <w:rsid w:val="0037388E"/>
    <w:rsid w:val="003A52D8"/>
    <w:rsid w:val="005C1948"/>
    <w:rsid w:val="00D138C9"/>
    <w:rsid w:val="00D57995"/>
    <w:rsid w:val="00D63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0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1C5"/>
    <w:rPr>
      <w:rFonts w:ascii="Tahoma" w:hAnsi="Tahoma" w:cs="Tahoma"/>
      <w:sz w:val="16"/>
      <w:szCs w:val="16"/>
    </w:rPr>
  </w:style>
  <w:style w:type="paragraph" w:customStyle="1" w:styleId="Default">
    <w:name w:val="Default"/>
    <w:rsid w:val="000E01C5"/>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D138C9"/>
    <w:pPr>
      <w:ind w:left="720"/>
      <w:contextualSpacing/>
    </w:pPr>
  </w:style>
  <w:style w:type="character" w:customStyle="1" w:styleId="berschrift1Zchn">
    <w:name w:val="Überschrift 1 Zchn"/>
    <w:basedOn w:val="Absatz-Standardschriftart"/>
    <w:link w:val="berschrift1"/>
    <w:uiPriority w:val="9"/>
    <w:rsid w:val="003A52D8"/>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0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1C5"/>
    <w:rPr>
      <w:rFonts w:ascii="Tahoma" w:hAnsi="Tahoma" w:cs="Tahoma"/>
      <w:sz w:val="16"/>
      <w:szCs w:val="16"/>
    </w:rPr>
  </w:style>
  <w:style w:type="paragraph" w:customStyle="1" w:styleId="Default">
    <w:name w:val="Default"/>
    <w:rsid w:val="000E01C5"/>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D138C9"/>
    <w:pPr>
      <w:ind w:left="720"/>
      <w:contextualSpacing/>
    </w:pPr>
  </w:style>
  <w:style w:type="character" w:customStyle="1" w:styleId="berschrift1Zchn">
    <w:name w:val="Überschrift 1 Zchn"/>
    <w:basedOn w:val="Absatz-Standardschriftart"/>
    <w:link w:val="berschrift1"/>
    <w:uiPriority w:val="9"/>
    <w:rsid w:val="003A52D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221">
      <w:bodyDiv w:val="1"/>
      <w:marLeft w:val="0"/>
      <w:marRight w:val="0"/>
      <w:marTop w:val="0"/>
      <w:marBottom w:val="0"/>
      <w:divBdr>
        <w:top w:val="none" w:sz="0" w:space="0" w:color="auto"/>
        <w:left w:val="none" w:sz="0" w:space="0" w:color="auto"/>
        <w:bottom w:val="none" w:sz="0" w:space="0" w:color="auto"/>
        <w:right w:val="none" w:sz="0" w:space="0" w:color="auto"/>
      </w:divBdr>
    </w:div>
    <w:div w:id="5351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EA57-61B1-4313-874F-E9D79B5C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bfd1</dc:creator>
  <cp:lastModifiedBy>Marc Heister</cp:lastModifiedBy>
  <cp:revision>2</cp:revision>
  <cp:lastPrinted>2016-01-25T09:12:00Z</cp:lastPrinted>
  <dcterms:created xsi:type="dcterms:W3CDTF">2016-01-27T16:47:00Z</dcterms:created>
  <dcterms:modified xsi:type="dcterms:W3CDTF">2016-01-27T16:47:00Z</dcterms:modified>
</cp:coreProperties>
</file>